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A4ED" w14:textId="5770BAD9" w:rsidR="00D436AC" w:rsidRPr="003472A7" w:rsidRDefault="00D436AC" w:rsidP="00D436AC">
      <w:pPr>
        <w:spacing w:before="100" w:beforeAutospacing="1" w:after="100" w:afterAutospacing="1" w:line="240" w:lineRule="auto"/>
        <w:outlineLvl w:val="1"/>
        <w:rPr>
          <w:rFonts w:ascii="Arial" w:eastAsia="Times New Roman" w:hAnsi="Arial" w:cs="Arial"/>
          <w:b/>
          <w:bCs/>
          <w:kern w:val="0"/>
          <w:lang w:eastAsia="en-GB"/>
          <w14:ligatures w14:val="none"/>
        </w:rPr>
      </w:pPr>
      <w:r w:rsidRPr="003472A7">
        <w:rPr>
          <w:rFonts w:ascii="Arial" w:eastAsia="Times New Roman" w:hAnsi="Arial" w:cs="Arial"/>
          <w:b/>
          <w:bCs/>
          <w:kern w:val="0"/>
          <w:lang w:eastAsia="en-GB"/>
          <w14:ligatures w14:val="none"/>
        </w:rPr>
        <w:t>Helping Parents Navigate an Increasingly Digital World</w:t>
      </w:r>
      <w:r w:rsidR="003472A7" w:rsidRPr="003472A7">
        <w:rPr>
          <w:rFonts w:ascii="Arial" w:eastAsia="Times New Roman" w:hAnsi="Arial" w:cs="Arial"/>
          <w:b/>
          <w:bCs/>
          <w:kern w:val="0"/>
          <w:lang w:eastAsia="en-GB"/>
          <w14:ligatures w14:val="none"/>
        </w:rPr>
        <w:t xml:space="preserve"> &amp; Impact on Early Years Outcomes</w:t>
      </w:r>
    </w:p>
    <w:p w14:paraId="5EBC6F30" w14:textId="77777777" w:rsidR="003472A7" w:rsidRPr="003472A7" w:rsidRDefault="003472A7"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Over the last three years, St Albans Community Association has supported around 100 local parents through the Digi-Comm Power Up project, the majority of whom were living in areas experiencing high levels of deprivation, with strong participation from ethnically diverse communities. The project has helped families build the confidence, skills and digital capability needed to access essential services, engage with education and health support, and play a more active role in their children’s early learning, development and school readiness.</w:t>
      </w:r>
    </w:p>
    <w:p w14:paraId="1B7800CC" w14:textId="7A45B1A1" w:rsidR="00D436AC" w:rsidRPr="003472A7" w:rsidRDefault="00D436AC"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While many people assume digital exclusion is primarily an issue for older people, the project found that many parents also face significant challenges. Accessing school admissions, SEN support, benefits, health services, parenting programmes and local authority services increasingly requires confidence using online systems, uploading documents and managing digital accounts.</w:t>
      </w:r>
    </w:p>
    <w:p w14:paraId="65C35E9C" w14:textId="01116F9B" w:rsidR="00D436AC" w:rsidRPr="003472A7" w:rsidRDefault="00D436AC"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Through Digi-Comm Power Up, St Albans provided flexible one-to-one and small group support to </w:t>
      </w:r>
      <w:r w:rsidR="003472A7">
        <w:rPr>
          <w:rFonts w:ascii="Arial" w:eastAsia="Times New Roman" w:hAnsi="Arial" w:cs="Arial"/>
          <w:kern w:val="0"/>
          <w:lang w:eastAsia="en-GB"/>
          <w14:ligatures w14:val="none"/>
        </w:rPr>
        <w:t xml:space="preserve">around 100 </w:t>
      </w:r>
      <w:r w:rsidRPr="003472A7">
        <w:rPr>
          <w:rFonts w:ascii="Arial" w:eastAsia="Times New Roman" w:hAnsi="Arial" w:cs="Arial"/>
          <w:kern w:val="0"/>
          <w:lang w:eastAsia="en-GB"/>
          <w14:ligatures w14:val="none"/>
        </w:rPr>
        <w:t xml:space="preserve">parents and families, helping them develop practical digital skills that could be applied immediately to everyday family life. </w:t>
      </w:r>
    </w:p>
    <w:p w14:paraId="131171F9" w14:textId="65F6CFDA" w:rsidR="00D436AC" w:rsidRPr="003472A7" w:rsidRDefault="00D436AC"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The independent evaluation</w:t>
      </w:r>
      <w:r w:rsidR="003472A7" w:rsidRPr="003472A7">
        <w:rPr>
          <w:rFonts w:ascii="Arial" w:eastAsia="Times New Roman" w:hAnsi="Arial" w:cs="Arial"/>
          <w:kern w:val="0"/>
          <w:lang w:eastAsia="en-GB"/>
          <w14:ligatures w14:val="none"/>
        </w:rPr>
        <w:t xml:space="preserve"> conducted by Future Excel</w:t>
      </w:r>
      <w:r w:rsidRPr="003472A7">
        <w:rPr>
          <w:rFonts w:ascii="Arial" w:eastAsia="Times New Roman" w:hAnsi="Arial" w:cs="Arial"/>
          <w:kern w:val="0"/>
          <w:lang w:eastAsia="en-GB"/>
          <w14:ligatures w14:val="none"/>
        </w:rPr>
        <w:t xml:space="preserve"> found that parents were often seeking support to:</w:t>
      </w:r>
    </w:p>
    <w:p w14:paraId="1F4E1522" w14:textId="77777777" w:rsidR="00D436AC" w:rsidRPr="003472A7" w:rsidRDefault="00D436AC" w:rsidP="00D436A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Set up and manage email accounts. </w:t>
      </w:r>
    </w:p>
    <w:p w14:paraId="118D6B42" w14:textId="77777777" w:rsidR="00D436AC" w:rsidRPr="003472A7" w:rsidRDefault="00D436AC" w:rsidP="00D436A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Access Government Gateway and </w:t>
      </w:r>
      <w:proofErr w:type="spellStart"/>
      <w:r w:rsidRPr="003472A7">
        <w:rPr>
          <w:rFonts w:ascii="Arial" w:eastAsia="Times New Roman" w:hAnsi="Arial" w:cs="Arial"/>
          <w:kern w:val="0"/>
          <w:lang w:eastAsia="en-GB"/>
          <w14:ligatures w14:val="none"/>
        </w:rPr>
        <w:t>MySandwell</w:t>
      </w:r>
      <w:proofErr w:type="spellEnd"/>
      <w:r w:rsidRPr="003472A7">
        <w:rPr>
          <w:rFonts w:ascii="Arial" w:eastAsia="Times New Roman" w:hAnsi="Arial" w:cs="Arial"/>
          <w:kern w:val="0"/>
          <w:lang w:eastAsia="en-GB"/>
          <w14:ligatures w14:val="none"/>
        </w:rPr>
        <w:t xml:space="preserve"> services. </w:t>
      </w:r>
    </w:p>
    <w:p w14:paraId="79587566" w14:textId="77777777" w:rsidR="00D436AC" w:rsidRPr="003472A7" w:rsidRDefault="00D436AC" w:rsidP="00D436A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Complete school admissions and education-related applications. </w:t>
      </w:r>
    </w:p>
    <w:p w14:paraId="519CD39F" w14:textId="77777777" w:rsidR="00D436AC" w:rsidRPr="003472A7" w:rsidRDefault="00D436AC" w:rsidP="00D436A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Navigate SEN-related processes and online forms. </w:t>
      </w:r>
    </w:p>
    <w:p w14:paraId="086F677D" w14:textId="77777777" w:rsidR="00D436AC" w:rsidRPr="003472A7" w:rsidRDefault="00D436AC" w:rsidP="00D436A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Access online paediatric and parenting training. </w:t>
      </w:r>
    </w:p>
    <w:p w14:paraId="34E1C907" w14:textId="77777777" w:rsidR="00D436AC" w:rsidRPr="003472A7" w:rsidRDefault="00D436AC" w:rsidP="00D436A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Upload documents and evidence required to access support and entitlements. </w:t>
      </w:r>
    </w:p>
    <w:p w14:paraId="54E9E83C" w14:textId="77777777" w:rsidR="00D436AC" w:rsidRPr="003472A7" w:rsidRDefault="00D436AC" w:rsidP="00D436A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Build confidence using digital tools independently. </w:t>
      </w:r>
    </w:p>
    <w:p w14:paraId="2C7F25B5" w14:textId="77777777" w:rsidR="00D436AC" w:rsidRPr="003472A7" w:rsidRDefault="00D436AC"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As services increasingly move online, many parents reported feeling anxious or overwhelmed by complex digital systems. The project helped reduce these barriers by providing patient, personalised support in a trusted community setting.</w:t>
      </w:r>
    </w:p>
    <w:p w14:paraId="24D6576A" w14:textId="77777777" w:rsidR="00D436AC" w:rsidRPr="003472A7" w:rsidRDefault="00D436AC"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The evaluation found that parents became more confident in using online systems, more independent in accessing services and better able to advocate for themselves and their children. Parents particularly valued having access to tablets and face-to-face support, as many found completing complex tasks on smartphones difficult. </w:t>
      </w:r>
    </w:p>
    <w:p w14:paraId="47DE9235" w14:textId="77777777" w:rsidR="00D436AC" w:rsidRDefault="00D436AC"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kern w:val="0"/>
          <w:lang w:eastAsia="en-GB"/>
          <w14:ligatures w14:val="none"/>
        </w:rPr>
        <w:t xml:space="preserve">The independent evaluation concluded that support for parents and families became increasingly important throughout the project, reflecting the growing impact of "digital by default" systems across education, health, benefits and wider family support services. It highlighted both the continuing demand for this type of support and the difference it can make to family resilience, confidence and access to opportunities. </w:t>
      </w:r>
    </w:p>
    <w:p w14:paraId="71179C88" w14:textId="77777777" w:rsidR="003472A7" w:rsidRPr="003472A7" w:rsidRDefault="003472A7" w:rsidP="003472A7">
      <w:pPr>
        <w:pStyle w:val="NormalWeb"/>
        <w:rPr>
          <w:rFonts w:ascii="Arial" w:hAnsi="Arial" w:cs="Arial"/>
        </w:rPr>
      </w:pPr>
      <w:r w:rsidRPr="003472A7">
        <w:rPr>
          <w:rFonts w:ascii="Arial" w:hAnsi="Arial" w:cs="Arial"/>
        </w:rPr>
        <w:t xml:space="preserve">Importantly, the support was not simply about technology. It was about helping families access opportunities, information and services that directly affect children's lives. By improving parents' confidence and ability to engage with education, health </w:t>
      </w:r>
      <w:r w:rsidRPr="003472A7">
        <w:rPr>
          <w:rFonts w:ascii="Arial" w:hAnsi="Arial" w:cs="Arial"/>
        </w:rPr>
        <w:lastRenderedPageBreak/>
        <w:t>and support services, the project helped families become better connected and better equipped to support their children's development and wellbeing.</w:t>
      </w:r>
    </w:p>
    <w:p w14:paraId="31DCFD5A" w14:textId="77777777" w:rsidR="003472A7" w:rsidRPr="003472A7" w:rsidRDefault="003472A7" w:rsidP="003472A7">
      <w:pPr>
        <w:pStyle w:val="NormalWeb"/>
        <w:rPr>
          <w:rFonts w:ascii="Arial" w:hAnsi="Arial" w:cs="Arial"/>
        </w:rPr>
      </w:pPr>
      <w:r w:rsidRPr="003472A7">
        <w:rPr>
          <w:rFonts w:ascii="Arial" w:hAnsi="Arial" w:cs="Arial"/>
        </w:rPr>
        <w:t>For many families, this included accessing nursery and school systems, childcare funding, parenting programmes, paediatric first aid training, health information and online learning resources. Parents were better able to engage with their child's learning journey, communicate with professionals and access support at key stages of their child's development. In practice, the project helped remove barriers that can prevent children and families from accessing opportunities that support communication, learning, development and school readiness.</w:t>
      </w:r>
    </w:p>
    <w:p w14:paraId="692A65D3" w14:textId="5D310465" w:rsidR="003472A7" w:rsidRPr="003472A7" w:rsidRDefault="003472A7" w:rsidP="003472A7">
      <w:pPr>
        <w:pStyle w:val="NormalWeb"/>
        <w:rPr>
          <w:rFonts w:ascii="Arial" w:hAnsi="Arial" w:cs="Arial"/>
        </w:rPr>
      </w:pPr>
      <w:r w:rsidRPr="003472A7">
        <w:rPr>
          <w:rStyle w:val="Emphasis"/>
          <w:rFonts w:ascii="Arial" w:hAnsi="Arial" w:cs="Arial"/>
        </w:rPr>
        <w:t>"Many of the parents we support want the very best for their children but can lack the confidence, skills or digital access needed to engage fully with services and opportunities. Through Digi-Comm, parents became more confident accessing information, communicating with professionals and engaging with their children's learning. We saw parents becoming more involved in nursery activities, accessing funding and support they may otherwise have missed, and feeling better equipped to support their child's development and preparation for school."</w:t>
      </w:r>
      <w:r w:rsidR="00D07446">
        <w:rPr>
          <w:rStyle w:val="Emphasis"/>
          <w:rFonts w:ascii="Arial" w:hAnsi="Arial" w:cs="Arial"/>
        </w:rPr>
        <w:t xml:space="preserve"> Pre-School Manager</w:t>
      </w:r>
    </w:p>
    <w:p w14:paraId="1A91376E" w14:textId="77777777" w:rsidR="003472A7" w:rsidRPr="00D07446" w:rsidRDefault="003472A7" w:rsidP="003472A7">
      <w:pPr>
        <w:pStyle w:val="NormalWeb"/>
        <w:rPr>
          <w:rFonts w:ascii="Arial" w:hAnsi="Arial" w:cs="Arial"/>
        </w:rPr>
      </w:pPr>
      <w:r w:rsidRPr="00D07446">
        <w:rPr>
          <w:rFonts w:ascii="Arial" w:hAnsi="Arial" w:cs="Arial"/>
        </w:rPr>
        <w:t>The independent evaluation concluded that support for parents and families became increasingly important throughout the project, reflecting the growing impact of "digital by default" systems across education, health, benefits and wider family support services. It highlighted both the continuing demand for this type of support and the difference it can make to family resilience, confidence and access to opportunities.</w:t>
      </w:r>
    </w:p>
    <w:p w14:paraId="679B1677" w14:textId="10DC8188" w:rsidR="003472A7" w:rsidRPr="00D07446" w:rsidRDefault="003472A7" w:rsidP="003472A7">
      <w:pPr>
        <w:pStyle w:val="NormalWeb"/>
        <w:rPr>
          <w:rFonts w:ascii="Arial" w:hAnsi="Arial" w:cs="Arial"/>
        </w:rPr>
      </w:pPr>
      <w:r w:rsidRPr="00D07446">
        <w:rPr>
          <w:rStyle w:val="Emphasis"/>
          <w:rFonts w:ascii="Arial" w:hAnsi="Arial" w:cs="Arial"/>
        </w:rPr>
        <w:t>"Whilst Digi-Comm was designed as a digital inclusion project, the evaluation found that the benefits extended well beyond digital skills. For parents of young children, increased confidence in accessing information, services and learning opportunities helped strengthen engagement with their children's education and development. The project demonstrates how supporting parents to navigate an increasingly digital world can also contribute to improved outcomes for children and families."</w:t>
      </w:r>
      <w:r w:rsidR="00D07446" w:rsidRPr="00D07446">
        <w:rPr>
          <w:rStyle w:val="Emphasis"/>
          <w:rFonts w:ascii="Arial" w:hAnsi="Arial" w:cs="Arial"/>
        </w:rPr>
        <w:t xml:space="preserve"> Independent Evaluator</w:t>
      </w:r>
    </w:p>
    <w:p w14:paraId="409BDCA9" w14:textId="77777777" w:rsidR="00D436AC" w:rsidRPr="003472A7" w:rsidRDefault="00D436AC" w:rsidP="00D436AC">
      <w:pPr>
        <w:spacing w:before="100" w:beforeAutospacing="1" w:after="100" w:afterAutospacing="1" w:line="240" w:lineRule="auto"/>
        <w:rPr>
          <w:rFonts w:ascii="Arial" w:eastAsia="Times New Roman" w:hAnsi="Arial" w:cs="Arial"/>
          <w:kern w:val="0"/>
          <w:lang w:eastAsia="en-GB"/>
          <w14:ligatures w14:val="none"/>
        </w:rPr>
      </w:pPr>
      <w:r w:rsidRPr="003472A7">
        <w:rPr>
          <w:rFonts w:ascii="Arial" w:eastAsia="Times New Roman" w:hAnsi="Arial" w:cs="Arial"/>
          <w:i/>
          <w:iCs/>
          <w:kern w:val="0"/>
          <w:lang w:eastAsia="en-GB"/>
          <w14:ligatures w14:val="none"/>
        </w:rPr>
        <w:t>The full Digi-Comm Power Up evaluation report is available to download below and provides further evidence of the impact achieved through this work.</w:t>
      </w:r>
    </w:p>
    <w:sectPr w:rsidR="00D436AC" w:rsidRPr="00347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7548"/>
    <w:multiLevelType w:val="multilevel"/>
    <w:tmpl w:val="3BA8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96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3472A7"/>
    <w:rsid w:val="00421F54"/>
    <w:rsid w:val="00555DC0"/>
    <w:rsid w:val="00824F53"/>
    <w:rsid w:val="00D07446"/>
    <w:rsid w:val="00D4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D7BF"/>
  <w15:chartTrackingRefBased/>
  <w15:docId w15:val="{3A7A4677-CDEC-4A2C-9DD7-66E268D2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6AC"/>
    <w:rPr>
      <w:rFonts w:eastAsiaTheme="majorEastAsia" w:cstheme="majorBidi"/>
      <w:color w:val="272727" w:themeColor="text1" w:themeTint="D8"/>
    </w:rPr>
  </w:style>
  <w:style w:type="paragraph" w:styleId="Title">
    <w:name w:val="Title"/>
    <w:basedOn w:val="Normal"/>
    <w:next w:val="Normal"/>
    <w:link w:val="TitleChar"/>
    <w:uiPriority w:val="10"/>
    <w:qFormat/>
    <w:rsid w:val="00D43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6AC"/>
    <w:pPr>
      <w:spacing w:before="160"/>
      <w:jc w:val="center"/>
    </w:pPr>
    <w:rPr>
      <w:i/>
      <w:iCs/>
      <w:color w:val="404040" w:themeColor="text1" w:themeTint="BF"/>
    </w:rPr>
  </w:style>
  <w:style w:type="character" w:customStyle="1" w:styleId="QuoteChar">
    <w:name w:val="Quote Char"/>
    <w:basedOn w:val="DefaultParagraphFont"/>
    <w:link w:val="Quote"/>
    <w:uiPriority w:val="29"/>
    <w:rsid w:val="00D436AC"/>
    <w:rPr>
      <w:i/>
      <w:iCs/>
      <w:color w:val="404040" w:themeColor="text1" w:themeTint="BF"/>
    </w:rPr>
  </w:style>
  <w:style w:type="paragraph" w:styleId="ListParagraph">
    <w:name w:val="List Paragraph"/>
    <w:basedOn w:val="Normal"/>
    <w:uiPriority w:val="34"/>
    <w:qFormat/>
    <w:rsid w:val="00D436AC"/>
    <w:pPr>
      <w:ind w:left="720"/>
      <w:contextualSpacing/>
    </w:pPr>
  </w:style>
  <w:style w:type="character" w:styleId="IntenseEmphasis">
    <w:name w:val="Intense Emphasis"/>
    <w:basedOn w:val="DefaultParagraphFont"/>
    <w:uiPriority w:val="21"/>
    <w:qFormat/>
    <w:rsid w:val="00D436AC"/>
    <w:rPr>
      <w:i/>
      <w:iCs/>
      <w:color w:val="0F4761" w:themeColor="accent1" w:themeShade="BF"/>
    </w:rPr>
  </w:style>
  <w:style w:type="paragraph" w:styleId="IntenseQuote">
    <w:name w:val="Intense Quote"/>
    <w:basedOn w:val="Normal"/>
    <w:next w:val="Normal"/>
    <w:link w:val="IntenseQuoteChar"/>
    <w:uiPriority w:val="30"/>
    <w:qFormat/>
    <w:rsid w:val="00D43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6AC"/>
    <w:rPr>
      <w:i/>
      <w:iCs/>
      <w:color w:val="0F4761" w:themeColor="accent1" w:themeShade="BF"/>
    </w:rPr>
  </w:style>
  <w:style w:type="character" w:styleId="IntenseReference">
    <w:name w:val="Intense Reference"/>
    <w:basedOn w:val="DefaultParagraphFont"/>
    <w:uiPriority w:val="32"/>
    <w:qFormat/>
    <w:rsid w:val="00D436AC"/>
    <w:rPr>
      <w:b/>
      <w:bCs/>
      <w:smallCaps/>
      <w:color w:val="0F4761" w:themeColor="accent1" w:themeShade="BF"/>
      <w:spacing w:val="5"/>
    </w:rPr>
  </w:style>
  <w:style w:type="paragraph" w:styleId="NormalWeb">
    <w:name w:val="Normal (Web)"/>
    <w:basedOn w:val="Normal"/>
    <w:uiPriority w:val="99"/>
    <w:semiHidden/>
    <w:unhideWhenUsed/>
    <w:rsid w:val="003472A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472A7"/>
    <w:rPr>
      <w:b/>
      <w:bCs/>
    </w:rPr>
  </w:style>
  <w:style w:type="character" w:styleId="Emphasis">
    <w:name w:val="Emphasis"/>
    <w:basedOn w:val="DefaultParagraphFont"/>
    <w:uiPriority w:val="20"/>
    <w:qFormat/>
    <w:rsid w:val="00347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F543F35011747BC38CCCC513884FF" ma:contentTypeVersion="18" ma:contentTypeDescription="Create a new document." ma:contentTypeScope="" ma:versionID="ff2fcc3d41f1f63b80de24905d118785">
  <xsd:schema xmlns:xsd="http://www.w3.org/2001/XMLSchema" xmlns:xs="http://www.w3.org/2001/XMLSchema" xmlns:p="http://schemas.microsoft.com/office/2006/metadata/properties" xmlns:ns2="83dcd6d7-8ec9-444d-b699-b087a61137ec" xmlns:ns3="6e3ae58a-7ceb-461b-9f69-31aed6286471" targetNamespace="http://schemas.microsoft.com/office/2006/metadata/properties" ma:root="true" ma:fieldsID="841df7e203193a19eeaddb605777fbbe" ns2:_="" ns3:_="">
    <xsd:import namespace="83dcd6d7-8ec9-444d-b699-b087a61137ec"/>
    <xsd:import namespace="6e3ae58a-7ceb-461b-9f69-31aed6286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d6d7-8ec9-444d-b699-b087a6113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f44586-9088-49ae-9f55-76433c055d4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ae58a-7ceb-461b-9f69-31aed62864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bdcef1-6b72-4b22-b915-e568b3c20f30}" ma:internalName="TaxCatchAll" ma:showField="CatchAllData" ma:web="6e3ae58a-7ceb-461b-9f69-31aed6286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3ae58a-7ceb-461b-9f69-31aed6286471" xsi:nil="true"/>
    <lcf76f155ced4ddcb4097134ff3c332f xmlns="83dcd6d7-8ec9-444d-b699-b087a6113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0A98B-9CDA-45C0-ADCA-F5B2F8A9F971}"/>
</file>

<file path=customXml/itemProps2.xml><?xml version="1.0" encoding="utf-8"?>
<ds:datastoreItem xmlns:ds="http://schemas.openxmlformats.org/officeDocument/2006/customXml" ds:itemID="{93AF566D-010B-46BE-A453-2DD9C39752D7}"/>
</file>

<file path=customXml/itemProps3.xml><?xml version="1.0" encoding="utf-8"?>
<ds:datastoreItem xmlns:ds="http://schemas.openxmlformats.org/officeDocument/2006/customXml" ds:itemID="{1051CF07-5E0F-4ECD-B6E4-0C7253C32396}"/>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Brown</dc:creator>
  <cp:keywords/>
  <dc:description/>
  <cp:lastModifiedBy>Pre-School Manager - St Albans CC</cp:lastModifiedBy>
  <cp:revision>2</cp:revision>
  <dcterms:created xsi:type="dcterms:W3CDTF">2026-06-24T11:22:00Z</dcterms:created>
  <dcterms:modified xsi:type="dcterms:W3CDTF">2026-06-24T11:22:00Z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0x010100F96F543F35011747BC38CCCC513884FF</vt:lpwstr>
  </property>
</Properties>
</file>